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Autospacing="0" w:before="102" w:after="0"/>
        <w:jc w:val="center"/>
        <w:rPr/>
      </w:pPr>
      <w:r>
        <w:rPr>
          <w:b/>
          <w:bCs/>
          <w:sz w:val="26"/>
          <w:szCs w:val="26"/>
        </w:rPr>
        <w:t>CONSEIL MUNICIPAL</w:t>
      </w:r>
    </w:p>
    <w:p>
      <w:pPr>
        <w:pStyle w:val="NormalWeb"/>
        <w:spacing w:beforeAutospacing="0" w:before="102" w:after="0"/>
        <w:jc w:val="center"/>
        <w:rPr>
          <w:b/>
          <w:b/>
          <w:bCs/>
        </w:rPr>
      </w:pPr>
      <w:r>
        <w:rPr>
          <w:b/>
          <w:bCs/>
        </w:rPr>
        <w:t>Jeudi 22 août 2024 à 20H30</w:t>
      </w:r>
    </w:p>
    <w:p>
      <w:pPr>
        <w:pStyle w:val="NormalWeb"/>
        <w:spacing w:beforeAutospacing="0" w:before="102" w:after="0"/>
        <w:jc w:val="center"/>
        <w:rPr/>
      </w:pPr>
      <w:r>
        <w:rPr/>
      </w:r>
    </w:p>
    <w:p>
      <w:pPr>
        <w:pStyle w:val="NormalWeb"/>
        <w:spacing w:beforeAutospacing="0" w:before="102" w:after="0"/>
        <w:rPr/>
      </w:pPr>
      <w:r>
        <w:rPr>
          <w:u w:val="single"/>
        </w:rPr>
        <w:t>Présents</w:t>
      </w:r>
      <w:r>
        <w:rPr/>
        <w:t> : Jean Luc PERRIN, Jean Luc DAVAL POMMIER, Marie FRERY, Jacqueline MARCUCCILLI, Marcel CORNET, Jeoffrey BALMET, Laurence MAITRE, Jean-Michel ROFFINO.</w:t>
      </w:r>
    </w:p>
    <w:p>
      <w:pPr>
        <w:pStyle w:val="NormalWeb"/>
        <w:spacing w:beforeAutospacing="0" w:before="102" w:after="0"/>
        <w:rPr/>
      </w:pPr>
      <w:r>
        <w:rPr>
          <w:u w:val="single"/>
        </w:rPr>
        <w:t>Représenté, excusé</w:t>
      </w:r>
      <w:r>
        <w:rPr/>
        <w:t> : Matthieu TROUSSEL</w:t>
      </w:r>
    </w:p>
    <w:p>
      <w:pPr>
        <w:pStyle w:val="NormalWeb"/>
        <w:spacing w:beforeAutospacing="0" w:before="102" w:after="0"/>
        <w:rPr/>
      </w:pPr>
      <w:r>
        <w:rPr>
          <w:u w:val="single"/>
        </w:rPr>
        <w:t>Absente</w:t>
      </w:r>
      <w:r>
        <w:rPr/>
        <w:t> : Chantal CREPET</w:t>
      </w:r>
    </w:p>
    <w:p>
      <w:pPr>
        <w:pStyle w:val="NormalWeb"/>
        <w:spacing w:beforeAutospacing="0" w:before="102" w:after="0"/>
        <w:rPr/>
      </w:pPr>
      <w:r>
        <w:rPr/>
      </w:r>
    </w:p>
    <w:p>
      <w:pPr>
        <w:pStyle w:val="NormalWeb"/>
        <w:spacing w:beforeAutospacing="0" w:before="102" w:after="0"/>
        <w:rPr/>
      </w:pPr>
      <w:r>
        <w:rPr/>
        <w:t>Monsieur le Maire informe et rajoute deux points à l’ordre du jour :</w:t>
      </w:r>
    </w:p>
    <w:p>
      <w:pPr>
        <w:pStyle w:val="NormalWeb"/>
        <w:numPr>
          <w:ilvl w:val="0"/>
          <w:numId w:val="1"/>
        </w:numPr>
        <w:spacing w:beforeAutospacing="0" w:before="102" w:after="0"/>
        <w:rPr/>
      </w:pPr>
      <w:r>
        <w:rPr/>
        <w:t>Tarif cantine pour 2 élèves venant de St Didier Sur Rochefort.</w:t>
      </w:r>
    </w:p>
    <w:p>
      <w:pPr>
        <w:pStyle w:val="NormalWeb"/>
        <w:numPr>
          <w:ilvl w:val="0"/>
          <w:numId w:val="1"/>
        </w:numPr>
        <w:spacing w:beforeAutospacing="0" w:before="102" w:after="0"/>
        <w:rPr/>
      </w:pPr>
      <w:r>
        <w:rPr/>
        <w:t>Convention application « REMOCA » pour DECI.</w:t>
      </w:r>
    </w:p>
    <w:p>
      <w:pPr>
        <w:pStyle w:val="NormalWeb"/>
        <w:spacing w:beforeAutospacing="0" w:before="102" w:after="0"/>
        <w:rPr/>
      </w:pPr>
      <w:r>
        <w:rPr/>
        <w:t>Laurence Maître donne lecture du précédent compte-rendu qui est approuvé à l’unanimité.</w:t>
      </w:r>
    </w:p>
    <w:p>
      <w:pPr>
        <w:pStyle w:val="NormalWeb"/>
        <w:spacing w:beforeAutospacing="0" w:before="102" w:after="0"/>
        <w:rPr/>
      </w:pPr>
      <w:r>
        <w:rPr/>
      </w:r>
    </w:p>
    <w:p>
      <w:pPr>
        <w:pStyle w:val="NormalWeb"/>
        <w:spacing w:beforeAutospacing="0" w:before="102" w:after="0"/>
        <w:rPr/>
      </w:pPr>
      <w:r>
        <w:rPr>
          <w:b/>
          <w:bCs/>
          <w:u w:val="single"/>
        </w:rPr>
        <w:t>I – CONTRAT AIDE école :</w:t>
      </w:r>
    </w:p>
    <w:p>
      <w:pPr>
        <w:pStyle w:val="NormalWeb"/>
        <w:spacing w:beforeAutospacing="0" w:before="102" w:after="0"/>
        <w:rPr/>
      </w:pPr>
      <w:r>
        <w:rPr/>
        <w:t>Après les démarches auprès de France Travail, Nathalie FOURNAND  est embauchée en contrat aidé 24H/semaine du 27/08/2024 au 26/05/2025.</w:t>
      </w:r>
    </w:p>
    <w:p>
      <w:pPr>
        <w:pStyle w:val="NormalWeb"/>
        <w:spacing w:beforeAutospacing="0" w:before="102" w:after="0"/>
        <w:rPr/>
      </w:pPr>
      <w:r>
        <w:rPr/>
        <w:t>Le Conseil Municipal autorise monsieur le Maire à signer tout document relatif à ce contrat.</w:t>
      </w:r>
    </w:p>
    <w:p>
      <w:pPr>
        <w:pStyle w:val="NormalWeb"/>
        <w:spacing w:beforeAutospacing="0" w:before="102" w:after="0"/>
        <w:rPr/>
      </w:pPr>
      <w:r>
        <w:rPr>
          <w:b/>
        </w:rPr>
        <w:t>Ecole</w:t>
      </w:r>
      <w:r>
        <w:rPr/>
        <w:t> :</w:t>
      </w:r>
    </w:p>
    <w:p>
      <w:pPr>
        <w:pStyle w:val="NormalWeb"/>
        <w:spacing w:beforeAutospacing="0" w:before="102" w:after="0"/>
        <w:rPr/>
      </w:pPr>
      <w:r>
        <w:rPr/>
        <w:t>Il faut penser à une 2</w:t>
      </w:r>
      <w:r>
        <w:rPr>
          <w:vertAlign w:val="superscript"/>
        </w:rPr>
        <w:t>ème</w:t>
      </w:r>
      <w:r>
        <w:rPr/>
        <w:t xml:space="preserve"> personne pour le soir de 17h15 à 18H30.</w:t>
      </w:r>
    </w:p>
    <w:p>
      <w:pPr>
        <w:pStyle w:val="NormalWeb"/>
        <w:spacing w:beforeAutospacing="0" w:before="102" w:after="0"/>
        <w:rPr/>
      </w:pPr>
      <w:r>
        <w:rPr/>
        <w:t>Pour les deux enfants venant de St Didier S/Rochefort, le tarif cantine sera identique à la commune de La Côte en Couzan soit 5,50€.</w:t>
      </w:r>
    </w:p>
    <w:p>
      <w:pPr>
        <w:pStyle w:val="NormalWeb"/>
        <w:spacing w:beforeAutospacing="0" w:before="102" w:after="0"/>
        <w:rPr/>
      </w:pPr>
      <w:r>
        <w:rPr/>
      </w:r>
    </w:p>
    <w:p>
      <w:pPr>
        <w:pStyle w:val="NormalWeb"/>
        <w:spacing w:beforeAutospacing="0" w:before="102" w:after="0"/>
        <w:rPr/>
      </w:pPr>
      <w:r>
        <w:rPr>
          <w:b/>
          <w:bCs/>
          <w:u w:val="single"/>
        </w:rPr>
        <w:t>II – DECISION MODIFICATIVE BUDGET 2024 :</w:t>
      </w:r>
    </w:p>
    <w:p>
      <w:pPr>
        <w:pStyle w:val="NormalWeb"/>
        <w:spacing w:beforeAutospacing="0" w:before="102" w:after="0"/>
        <w:rPr/>
      </w:pPr>
      <w:r>
        <w:rPr/>
      </w:r>
    </w:p>
    <w:p>
      <w:pPr>
        <w:pStyle w:val="NormalWeb"/>
        <w:spacing w:beforeAutospacing="0" w:before="102" w:after="0"/>
        <w:rPr/>
      </w:pPr>
      <w:r>
        <w:rPr/>
        <w:t>Monsieur le Maire informe qu’il est nécessaire d’effectuer une modification au Budget commune 2024, ainsi que sur le budget lotissement 2024.</w:t>
      </w:r>
    </w:p>
    <w:p>
      <w:pPr>
        <w:pStyle w:val="NormalWeb"/>
        <w:numPr>
          <w:ilvl w:val="0"/>
          <w:numId w:val="1"/>
        </w:numPr>
        <w:spacing w:beforeAutospacing="0" w:before="102" w:after="0"/>
        <w:rPr/>
      </w:pPr>
      <w:r>
        <w:rPr>
          <w:b/>
        </w:rPr>
        <w:t>Budget COMMUNE</w:t>
      </w:r>
      <w:r>
        <w:rPr/>
        <w:t> :</w:t>
      </w:r>
    </w:p>
    <w:p>
      <w:pPr>
        <w:pStyle w:val="NormalWeb"/>
        <w:spacing w:beforeAutospacing="0" w:before="0" w:after="0"/>
        <w:ind w:left="360" w:hanging="0"/>
        <w:rPr/>
      </w:pPr>
      <w:r>
        <w:rPr/>
        <w:t>Recettes d’investissement : compte 1641 : ……………. + 24 183,28 €</w:t>
      </w:r>
    </w:p>
    <w:p>
      <w:pPr>
        <w:pStyle w:val="NormalWeb"/>
        <w:spacing w:beforeAutospacing="0" w:before="0" w:after="0"/>
        <w:ind w:left="360" w:hanging="0"/>
        <w:rPr/>
      </w:pPr>
      <w:r>
        <w:rPr/>
        <w:t>Recettes d’investissement : compte 001   : …………….  - 24 183,28 €</w:t>
      </w:r>
    </w:p>
    <w:p>
      <w:pPr>
        <w:pStyle w:val="NormalWeb"/>
        <w:spacing w:beforeAutospacing="0" w:before="0" w:after="0"/>
        <w:ind w:left="360" w:hanging="0"/>
        <w:rPr/>
      </w:pPr>
      <w:r>
        <w:rPr/>
        <w:t>Dépenses d’investissement : compte 001 : …………….  + 24 183,28 €</w:t>
      </w:r>
    </w:p>
    <w:p>
      <w:pPr>
        <w:pStyle w:val="NormalWeb"/>
        <w:spacing w:beforeAutospacing="0" w:before="0" w:after="0"/>
        <w:ind w:left="360" w:hanging="0"/>
        <w:rPr/>
      </w:pPr>
      <w:r>
        <w:rPr/>
        <w:t>Dépenses d’investissement : compte 21311/Op 174 :…..  - 24 183,28€</w:t>
      </w:r>
    </w:p>
    <w:p>
      <w:pPr>
        <w:pStyle w:val="NormalWeb"/>
        <w:numPr>
          <w:ilvl w:val="0"/>
          <w:numId w:val="1"/>
        </w:numPr>
        <w:spacing w:beforeAutospacing="0" w:before="0" w:after="0"/>
        <w:rPr/>
      </w:pPr>
      <w:r>
        <w:rPr>
          <w:b/>
        </w:rPr>
        <w:t>Budget LOTISSEMENT</w:t>
      </w:r>
      <w:r>
        <w:rPr/>
        <w:t> :</w:t>
      </w:r>
    </w:p>
    <w:p>
      <w:pPr>
        <w:pStyle w:val="NormalWeb"/>
        <w:spacing w:beforeAutospacing="0" w:before="0" w:after="0"/>
        <w:ind w:firstLine="360"/>
        <w:rPr/>
      </w:pPr>
      <w:r>
        <w:rPr/>
        <w:t>Recettes d’investissement : compte 1641 :…………….. + 35 927,42€</w:t>
      </w:r>
    </w:p>
    <w:p>
      <w:pPr>
        <w:pStyle w:val="NormalWeb"/>
        <w:spacing w:beforeAutospacing="0" w:before="0" w:after="0"/>
        <w:ind w:firstLine="360"/>
        <w:rPr/>
      </w:pPr>
      <w:r>
        <w:rPr/>
        <w:t>Dépenses d’investissement : compte 001 :…………….. + 35 927 ?42€</w:t>
      </w:r>
    </w:p>
    <w:p>
      <w:pPr>
        <w:pStyle w:val="NormalWeb"/>
        <w:spacing w:before="280" w:after="119"/>
        <w:rPr/>
      </w:pPr>
      <w:r>
        <w:rPr/>
        <w:t>Après avoir délibéré, le Conseil Municipal approuve à l’unanimité cette modification.</w:t>
      </w:r>
    </w:p>
    <w:p>
      <w:pPr>
        <w:pStyle w:val="NormalWeb"/>
        <w:spacing w:before="280" w:after="119"/>
        <w:ind w:left="360" w:hanging="0"/>
        <w:rPr/>
      </w:pPr>
      <w:r>
        <w:rPr/>
      </w:r>
    </w:p>
    <w:p>
      <w:pPr>
        <w:pStyle w:val="NormalWeb"/>
        <w:spacing w:before="280" w:after="119"/>
        <w:ind w:left="360" w:hanging="0"/>
        <w:rPr/>
      </w:pPr>
      <w:r>
        <w:rPr/>
      </w:r>
    </w:p>
    <w:p>
      <w:pPr>
        <w:pStyle w:val="NormalWeb"/>
        <w:spacing w:before="280" w:after="119"/>
        <w:ind w:left="360" w:hanging="0"/>
        <w:rPr/>
      </w:pPr>
      <w:r>
        <w:rPr/>
      </w:r>
    </w:p>
    <w:p>
      <w:pPr>
        <w:pStyle w:val="NormalWeb"/>
        <w:spacing w:beforeAutospacing="0" w:before="102" w:after="0"/>
        <w:rPr/>
      </w:pPr>
      <w:r>
        <w:rPr>
          <w:b/>
          <w:bCs/>
          <w:u w:val="single"/>
        </w:rPr>
        <w:t>III – CONVENTION SDIS 42 REMOCRA :</w:t>
      </w:r>
    </w:p>
    <w:p>
      <w:pPr>
        <w:pStyle w:val="NormalWeb"/>
        <w:spacing w:before="280" w:after="0"/>
        <w:rPr/>
      </w:pPr>
      <w:r>
        <w:rPr/>
        <w:t>Mr le Maire rappelle au Conseil Municipal sa délibération du 03/07/2024 relative à la défense extérieure contre l’incendie et propose, afin de faciliter cette gestion, de conventionner gratuitement avec le SDIS 42 pour utiliser l’application informatique partagée de gestion  (REMOCRA DECI).</w:t>
      </w:r>
    </w:p>
    <w:p>
      <w:pPr>
        <w:pStyle w:val="NormalWeb"/>
        <w:spacing w:before="280" w:after="0"/>
        <w:rPr/>
      </w:pPr>
      <w:r>
        <w:rPr/>
        <w:t>Le Conseil Municipal approuve à l’unanimité cette proposition de convention.</w:t>
      </w:r>
    </w:p>
    <w:p>
      <w:pPr>
        <w:pStyle w:val="NormalWeb"/>
        <w:spacing w:beforeAutospacing="0" w:before="102" w:after="0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Web"/>
        <w:spacing w:beforeAutospacing="0" w:before="102" w:after="0"/>
        <w:rPr>
          <w:b/>
          <w:b/>
          <w:bCs/>
          <w:u w:val="single"/>
        </w:rPr>
      </w:pPr>
      <w:r>
        <w:rPr>
          <w:b/>
          <w:bCs/>
          <w:u w:val="single"/>
        </w:rPr>
        <w:t>IV – LOI ZAER (zone d’accélération des énergies renouvelables) :</w:t>
      </w:r>
    </w:p>
    <w:p>
      <w:pPr>
        <w:pStyle w:val="NormalWeb"/>
        <w:spacing w:beforeAutospacing="0" w:before="102" w:after="0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Web"/>
        <w:spacing w:beforeAutospacing="0" w:before="102" w:after="0"/>
        <w:rPr>
          <w:bCs/>
        </w:rPr>
      </w:pPr>
      <w:r>
        <w:rPr>
          <w:bCs/>
        </w:rPr>
        <w:t>La DDT demande aux communes de valider la délimitation des zones de la commune susceptibles de projet d’énergie renouvelable, sur leur portail cartographique.</w:t>
      </w:r>
    </w:p>
    <w:p>
      <w:pPr>
        <w:pStyle w:val="NormalWeb"/>
        <w:spacing w:beforeAutospacing="0" w:before="102" w:after="0"/>
        <w:rPr>
          <w:bCs/>
        </w:rPr>
      </w:pPr>
      <w:r>
        <w:rPr>
          <w:bCs/>
        </w:rPr>
        <w:t>Monsieur le Maire informe de la difficulté à utiliser ce portail cartographique.</w:t>
      </w:r>
    </w:p>
    <w:p>
      <w:pPr>
        <w:pStyle w:val="NormalWeb"/>
        <w:spacing w:beforeAutospacing="0" w:before="102" w:after="0"/>
        <w:rPr>
          <w:bCs/>
        </w:rPr>
      </w:pPr>
      <w:r>
        <w:rPr>
          <w:bCs/>
        </w:rPr>
      </w:r>
    </w:p>
    <w:p>
      <w:pPr>
        <w:pStyle w:val="NormalWeb"/>
        <w:spacing w:beforeAutospacing="0" w:before="102" w:after="0"/>
        <w:rPr/>
      </w:pPr>
      <w:r>
        <w:rPr>
          <w:b/>
          <w:bCs/>
          <w:u w:val="single"/>
        </w:rPr>
        <w:t>VI – QUESTIONS DIVERSES</w:t>
      </w:r>
    </w:p>
    <w:p>
      <w:pPr>
        <w:pStyle w:val="NormalWeb"/>
        <w:spacing w:before="280" w:after="0"/>
        <w:rPr/>
      </w:pPr>
      <w:r>
        <w:rPr>
          <w:b/>
        </w:rPr>
        <w:t>Travaux voirie</w:t>
      </w:r>
      <w:r>
        <w:rPr/>
        <w:t> : suite à écoulement d’eau impasse des Lilas aux Versannes sur terrain privé, des travaux sont prévus, un devis a été fait par l’entreprise Chazelle pour un montant de 1326,18HT. Ces travaux seront effectués après accord par le propriétaire d’en prendre la moitié à sa charge.</w:t>
      </w:r>
    </w:p>
    <w:p>
      <w:pPr>
        <w:pStyle w:val="NormalWeb"/>
        <w:spacing w:before="280" w:after="0"/>
        <w:rPr/>
      </w:pPr>
      <w:r>
        <w:rPr>
          <w:b/>
        </w:rPr>
        <w:t>Voirie vers Salle des fêtes</w:t>
      </w:r>
      <w:r>
        <w:rPr/>
        <w:t xml:space="preserve"> : </w:t>
      </w:r>
      <w:r>
        <w:rPr/>
        <w:t>un trou s’est formé sur la voirie, Le service voirie de Loire Forez Agglomération a éré contacté afin de procéder à la remise en état,</w:t>
      </w:r>
    </w:p>
    <w:p>
      <w:pPr>
        <w:pStyle w:val="NormalWeb"/>
        <w:spacing w:before="280" w:after="0"/>
        <w:rPr/>
      </w:pPr>
      <w:r>
        <w:rPr>
          <w:b/>
        </w:rPr>
        <w:t>Quai déchets verts à Hauteville</w:t>
      </w:r>
      <w:r>
        <w:rPr/>
        <w:t xml:space="preserve"> : </w:t>
      </w:r>
      <w:r>
        <w:rPr/>
        <w:t>Suite à coupe de bois sur la parcelle communale sous le quai à Hauteville, Monsieur le Maire propose de rouvrir le chemin qui relie la départementale au dessus du Moût jusqu’au quai , Un devis sera demandé afin d’obtenir une aide du département,</w:t>
      </w:r>
    </w:p>
    <w:p>
      <w:pPr>
        <w:pStyle w:val="NormalWeb"/>
        <w:spacing w:before="280" w:after="0"/>
        <w:rPr/>
      </w:pPr>
      <w:r>
        <w:rPr>
          <w:b/>
        </w:rPr>
        <w:t>Electicité du Bourg</w:t>
      </w:r>
      <w:r>
        <w:rPr/>
        <w:t> : il a été signalé que tout le réseau électrique public du bourg n’éclairait plus le soir. La mairie se charge d’en informer les services compétents.</w:t>
      </w:r>
    </w:p>
    <w:p>
      <w:pPr>
        <w:pStyle w:val="NormalWeb"/>
        <w:spacing w:before="280" w:after="0"/>
        <w:rPr/>
      </w:pPr>
      <w:r>
        <w:rPr>
          <w:b/>
        </w:rPr>
        <w:t>Travail communal</w:t>
      </w:r>
      <w:r>
        <w:rPr/>
        <w:t> : il s’avère important de penser à embaucher une personne venant en appui de l’employé communal.</w:t>
      </w:r>
    </w:p>
    <w:p>
      <w:pPr>
        <w:pStyle w:val="NormalWeb"/>
        <w:spacing w:before="280" w:after="0"/>
        <w:rPr/>
      </w:pPr>
      <w:r>
        <w:rPr>
          <w:b/>
        </w:rPr>
        <w:t>Problème voirie</w:t>
      </w:r>
      <w:r>
        <w:rPr/>
        <w:t> : « Au Bruchet » : suite à des incidents de compréhension de  circulation des poids lourds, de nouveaux panneaux seront placés autorisant les engins agricoles.</w:t>
      </w:r>
    </w:p>
    <w:p>
      <w:pPr>
        <w:pStyle w:val="NormalWeb"/>
        <w:spacing w:before="280" w:after="0"/>
        <w:rPr/>
      </w:pPr>
      <w:r>
        <w:rPr>
          <w:b/>
        </w:rPr>
        <w:t>Piste forestière</w:t>
      </w:r>
      <w:r>
        <w:rPr/>
        <w:t> : entretien piste forestière « Au Vimont » et « Des hivernaux » : pour cette remise en Etat deux devis ont été présentés avec 60% de subvention (10% LFA et 50% département). Le conseil municipal décide d’autoriser le maire à faire la demande de subvention.</w:t>
      </w:r>
    </w:p>
    <w:p>
      <w:pPr>
        <w:pStyle w:val="NormalWeb"/>
        <w:spacing w:before="280" w:after="0"/>
        <w:rPr/>
      </w:pPr>
      <w:r>
        <w:rPr/>
        <w:t>L’ordre du jour étant épuisé, la séance est levée.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7f4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354ca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LibreOffice/6.2.5.2$Windows_X86_64 LibreOffice_project/1ec314fa52f458adc18c4f025c545a4e8b22c159</Application>
  <Pages>2</Pages>
  <Words>634</Words>
  <Characters>3299</Characters>
  <CharactersWithSpaces>3901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2024-10-15T08:03:00Z</dcterms:created>
  <dc:creator>Utilisateur</dc:creator>
  <dc:description/>
  <dc:language>fr-FR</dc:language>
  <cp:lastModifiedBy/>
  <dcterms:modified xsi:type="dcterms:W3CDTF">2024-10-16T10:19:19Z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