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</w:rPr>
        <w:t xml:space="preserve">REUNION DU CONSEIL MUNICIPAL DU 12 DECEMBRE 2025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 20H30 EN MAIRIE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Etaient présents : Jean Luc DAVAL POMMIER,Jacqueline MARCUCCILLI, Jean Michel ROFFINO, Jean Luc PERRIN, Marie FRERY, Marcel CORNET, Laurence MAITRE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Etaient excusés : , Chantal CREPET, Matthieu TROUSSEL, Jeoffrey BALMET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Abordant l’ordre du jour, les élus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VALIDENT la demande de Mr VIAL Bernard pour acquérir une partie de la parcelle communale cadastrée AD 258 au lieu-dit Fautrut aux conditions suivantes : 1,50 € le M2 et frais de bornage et de notaire à la charge de l’acquéreur.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DECIDENT de reporter à une réunion ultérieure l’offre de prêt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L’ordre du jour étant épuisé, la séance est levée.</w:t>
      </w:r>
      <w:bookmarkStart w:id="0" w:name="_GoBack"/>
      <w:bookmarkEnd w:id="0"/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8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LibreOffice/6.2.5.2$Windows_X86_64 LibreOffice_project/1ec314fa52f458adc18c4f025c545a4e8b22c159</Application>
  <Pages>1</Pages>
  <Words>110</Words>
  <Characters>556</Characters>
  <CharactersWithSpaces>660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2025-11-21T14:27:00Z</dcterms:created>
  <dc:creator>Crepet</dc:creator>
  <dc:description/>
  <dc:language>fr-FR</dc:language>
  <cp:lastModifiedBy/>
  <dcterms:modified xsi:type="dcterms:W3CDTF">2026-01-21T15:13:38Z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