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REUNION DU CONSEIL MUNICIPAL DU 17 OCTOBRE 2024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Etaient présents : Jean Luc DAVAL POMMIER, Chantal CREPET, Marie FRERY, Matthieu TROUSSEL,  Jean Luc PERRIN,  Jeoffrey BALMET,  Marcel CORNET,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Laurence MAITRE,  Jacqueline MARCUCCILLI,  Jean Michel ROFFINO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Après lecture du compte rendu du 22 Août 2024, les élus l’approuvent.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Mr le Maire propose aux élus d’ajouter à l’ordre du jour les conventions RPI. Les élus acceptent la proposition.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Abordant l’ordre du jour, les élus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REMETTENT à la prochaine réunion leur décision sur les statuts Loire Forez Agglomération afin d’avoir le temps de les lire.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VALIDENT la convention fourrière animale avec la fourrière de St Etienne le Molard et AUTORISENT Mr le Maire à signer cette dite convention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DEMANDENT  le déclassement d’une partie de la parcelle de  la place du lavoir afin qu’elle passe dans le domaine privé de la commune.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AUTORISENT  Mr le Maire à organiser une enquête publique pour ce déclassement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AUTORISENT Mr le Maire à signer les conventions RPI avec St Priest la Vêtre, La Chambonie, Vêtre sur Anzon et La Côte en Couzan</w:t>
      </w:r>
    </w:p>
    <w:p>
      <w:pPr>
        <w:pStyle w:val="Normal"/>
        <w:rPr/>
      </w:pPr>
      <w:r>
        <w:rPr>
          <w:sz w:val="28"/>
          <w:szCs w:val="28"/>
        </w:rPr>
        <w:t>- SONT INFORMES que Vacancéole qui gère le village de vacances est globalement satisfait de sa 1</w:t>
      </w:r>
      <w:r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année malgré un mois de juin très mauvais côté météo, Suite à la visite du président de Loire Forez Agglomération et du vice-président au tourisme fin août, la période de transition qui était de deux ans est reconduite une année supplémentaire, Pendant ces trois ans, Loire Forez Agglomération continuera à faire les travaux d’urgences qui étaient prévus. Et à la fin de ces trois années, un bilan sera établit pour la future gestion du village vacances.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° la commémoration aura lieu le dimanche 10 Novembre à 10 h15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° le PLUI de Loire Forez Agglomération avance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° le lotissement est toujours entre les mains des services de l’Etat qui doivent nous aider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L’ordre du jour étant épuisé la séance est levée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1a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LibreOffice/6.2.5.2$Windows_X86_64 LibreOffice_project/1ec314fa52f458adc18c4f025c545a4e8b22c159</Application>
  <Pages>1</Pages>
  <Words>321</Words>
  <Characters>1579</Characters>
  <CharactersWithSpaces>1921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2024-11-16T10:20:00Z</dcterms:created>
  <dc:creator>Crepet</dc:creator>
  <dc:description/>
  <dc:language>fr-FR</dc:language>
  <cp:lastModifiedBy/>
  <cp:lastPrinted>2024-11-20T14:29:04Z</cp:lastPrinted>
  <dcterms:modified xsi:type="dcterms:W3CDTF">2024-11-20T14:45:46Z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